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3825" w14:textId="77777777" w:rsidR="00C3148E" w:rsidRPr="00EE24FE" w:rsidRDefault="00C3148E" w:rsidP="00C3148E">
      <w:pPr>
        <w:spacing w:line="360" w:lineRule="auto"/>
        <w:jc w:val="center"/>
        <w:outlineLvl w:val="0"/>
        <w:rPr>
          <w:rFonts w:ascii="Arial" w:hAnsi="Arial"/>
          <w:b/>
        </w:rPr>
      </w:pPr>
      <w:r w:rsidRPr="002A0B8E">
        <w:rPr>
          <w:rFonts w:ascii="Arial" w:hAnsi="Arial"/>
          <w:b/>
        </w:rPr>
        <w:t xml:space="preserve">КАРТОЧКА </w:t>
      </w:r>
      <w:r w:rsidRPr="00EE24FE">
        <w:rPr>
          <w:rFonts w:ascii="Arial" w:hAnsi="Arial"/>
          <w:b/>
        </w:rPr>
        <w:t xml:space="preserve">ОРГАНИЗАЦИИ (действует с 20.06.2025г.)  </w:t>
      </w: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245"/>
      </w:tblGrid>
      <w:tr w:rsidR="00C3148E" w:rsidRPr="00EE24FE" w14:paraId="62CC465D" w14:textId="77777777" w:rsidTr="00BB06D5">
        <w:tc>
          <w:tcPr>
            <w:tcW w:w="4323" w:type="dxa"/>
          </w:tcPr>
          <w:p w14:paraId="49789229" w14:textId="77777777" w:rsidR="00C3148E" w:rsidRPr="00EE24FE" w:rsidRDefault="00C3148E" w:rsidP="00BB06D5">
            <w:pPr>
              <w:ind w:right="-317"/>
              <w:rPr>
                <w:b/>
              </w:rPr>
            </w:pPr>
            <w:r w:rsidRPr="00EE24FE">
              <w:rPr>
                <w:b/>
              </w:rPr>
              <w:t>Полное наименование организации в соответствии с Уставом</w:t>
            </w:r>
          </w:p>
        </w:tc>
        <w:tc>
          <w:tcPr>
            <w:tcW w:w="5245" w:type="dxa"/>
          </w:tcPr>
          <w:p w14:paraId="318BFF42" w14:textId="77777777" w:rsidR="00C3148E" w:rsidRPr="00EE24FE" w:rsidRDefault="00C3148E" w:rsidP="00BB06D5">
            <w:pPr>
              <w:rPr>
                <w:b/>
              </w:rPr>
            </w:pPr>
            <w:r w:rsidRPr="00EE24FE">
              <w:rPr>
                <w:b/>
              </w:rPr>
              <w:t>Государственное бюджетное учреждение культуры города Москвы «Центр исполнительских искусств на Добрынинской»</w:t>
            </w:r>
          </w:p>
        </w:tc>
      </w:tr>
      <w:tr w:rsidR="00C3148E" w:rsidRPr="00EE24FE" w14:paraId="7BD6D01A" w14:textId="77777777" w:rsidTr="00BB06D5">
        <w:tc>
          <w:tcPr>
            <w:tcW w:w="4323" w:type="dxa"/>
          </w:tcPr>
          <w:p w14:paraId="51B45140" w14:textId="77777777" w:rsidR="00C3148E" w:rsidRPr="00EE24FE" w:rsidRDefault="00C3148E" w:rsidP="00BB06D5">
            <w:pPr>
              <w:rPr>
                <w:b/>
              </w:rPr>
            </w:pPr>
            <w:r w:rsidRPr="00EE24FE">
              <w:rPr>
                <w:b/>
              </w:rPr>
              <w:t>Сокращенное наименование организации в соответствии с Уставом</w:t>
            </w:r>
          </w:p>
        </w:tc>
        <w:tc>
          <w:tcPr>
            <w:tcW w:w="5245" w:type="dxa"/>
          </w:tcPr>
          <w:p w14:paraId="0D9DDA92" w14:textId="77777777" w:rsidR="00C3148E" w:rsidRPr="00EE24FE" w:rsidRDefault="00C3148E" w:rsidP="00BB06D5">
            <w:pPr>
              <w:rPr>
                <w:b/>
                <w:color w:val="000000"/>
              </w:rPr>
            </w:pPr>
            <w:r w:rsidRPr="00EE24FE">
              <w:rPr>
                <w:b/>
                <w:color w:val="000000"/>
              </w:rPr>
              <w:t>ГБУК г. Москвы «Центр исполнительских искусств на Добрынинской»</w:t>
            </w:r>
          </w:p>
        </w:tc>
      </w:tr>
      <w:tr w:rsidR="00C3148E" w:rsidRPr="00EE24FE" w14:paraId="017015F4" w14:textId="77777777" w:rsidTr="00BB06D5">
        <w:tc>
          <w:tcPr>
            <w:tcW w:w="4323" w:type="dxa"/>
          </w:tcPr>
          <w:p w14:paraId="7AFA7711" w14:textId="77777777" w:rsidR="00C3148E" w:rsidRPr="00EE24FE" w:rsidRDefault="00C3148E" w:rsidP="00BB06D5">
            <w:pPr>
              <w:spacing w:line="360" w:lineRule="auto"/>
              <w:rPr>
                <w:b/>
              </w:rPr>
            </w:pPr>
            <w:r w:rsidRPr="00EE24FE">
              <w:rPr>
                <w:b/>
              </w:rPr>
              <w:t xml:space="preserve">Юридический адрес </w:t>
            </w:r>
          </w:p>
        </w:tc>
        <w:tc>
          <w:tcPr>
            <w:tcW w:w="5245" w:type="dxa"/>
          </w:tcPr>
          <w:p w14:paraId="75B6D0AB" w14:textId="77777777" w:rsidR="00C3148E" w:rsidRPr="00EE24FE" w:rsidRDefault="00C3148E" w:rsidP="00BB06D5">
            <w:pPr>
              <w:rPr>
                <w:b/>
              </w:rPr>
            </w:pPr>
            <w:r w:rsidRPr="00EE24FE">
              <w:rPr>
                <w:b/>
                <w:color w:val="000000"/>
              </w:rPr>
              <w:t xml:space="preserve">119049, г. Москва, </w:t>
            </w:r>
            <w:proofErr w:type="spellStart"/>
            <w:r w:rsidRPr="00EE24FE">
              <w:rPr>
                <w:b/>
                <w:color w:val="000000"/>
              </w:rPr>
              <w:t>вн</w:t>
            </w:r>
            <w:proofErr w:type="spellEnd"/>
            <w:r w:rsidRPr="00EE24FE">
              <w:rPr>
                <w:b/>
                <w:color w:val="000000"/>
              </w:rPr>
              <w:t>. тер. г. муниципальный округ Замоскворечье, ул. Коровий Вал, д. 3, стр. 1</w:t>
            </w:r>
          </w:p>
        </w:tc>
      </w:tr>
      <w:tr w:rsidR="00C3148E" w:rsidRPr="00EE24FE" w14:paraId="20E03334" w14:textId="77777777" w:rsidTr="00BB06D5">
        <w:tc>
          <w:tcPr>
            <w:tcW w:w="4323" w:type="dxa"/>
          </w:tcPr>
          <w:p w14:paraId="4406DF6C" w14:textId="77777777" w:rsidR="00C3148E" w:rsidRPr="00EE24FE" w:rsidRDefault="00C3148E" w:rsidP="00BB06D5">
            <w:pPr>
              <w:spacing w:line="360" w:lineRule="auto"/>
              <w:rPr>
                <w:b/>
              </w:rPr>
            </w:pPr>
            <w:r w:rsidRPr="00EE24FE">
              <w:rPr>
                <w:b/>
              </w:rPr>
              <w:t>Фактический адрес</w:t>
            </w:r>
          </w:p>
        </w:tc>
        <w:tc>
          <w:tcPr>
            <w:tcW w:w="5245" w:type="dxa"/>
          </w:tcPr>
          <w:p w14:paraId="56B60B66" w14:textId="77777777" w:rsidR="00C3148E" w:rsidRPr="00EE24FE" w:rsidRDefault="00C3148E" w:rsidP="00BB06D5">
            <w:pPr>
              <w:rPr>
                <w:b/>
              </w:rPr>
            </w:pPr>
            <w:r w:rsidRPr="00EE24FE">
              <w:rPr>
                <w:b/>
                <w:color w:val="000000"/>
              </w:rPr>
              <w:t>119049, г. Москва, ул. Коровий Вал, д. 3, стр. 1</w:t>
            </w:r>
          </w:p>
        </w:tc>
      </w:tr>
      <w:tr w:rsidR="00C3148E" w:rsidRPr="00EE24FE" w14:paraId="473573E5" w14:textId="77777777" w:rsidTr="00BB06D5">
        <w:tc>
          <w:tcPr>
            <w:tcW w:w="4323" w:type="dxa"/>
          </w:tcPr>
          <w:p w14:paraId="541921FD" w14:textId="77777777" w:rsidR="00C3148E" w:rsidRPr="00EE24FE" w:rsidRDefault="00C3148E" w:rsidP="00BB06D5">
            <w:pPr>
              <w:spacing w:line="360" w:lineRule="auto"/>
              <w:rPr>
                <w:b/>
              </w:rPr>
            </w:pPr>
            <w:r w:rsidRPr="00EE24FE">
              <w:rPr>
                <w:b/>
              </w:rPr>
              <w:t>Телефоны</w:t>
            </w:r>
          </w:p>
        </w:tc>
        <w:tc>
          <w:tcPr>
            <w:tcW w:w="5245" w:type="dxa"/>
          </w:tcPr>
          <w:p w14:paraId="6339C76A" w14:textId="77777777" w:rsidR="00C3148E" w:rsidRPr="00EE24FE" w:rsidRDefault="00C3148E" w:rsidP="00BB06D5">
            <w:pPr>
              <w:rPr>
                <w:b/>
              </w:rPr>
            </w:pPr>
            <w:r w:rsidRPr="00EE24FE">
              <w:rPr>
                <w:b/>
              </w:rPr>
              <w:t>8-495-690-38-55 (директор)</w:t>
            </w:r>
          </w:p>
          <w:p w14:paraId="3AA42BEA" w14:textId="77777777" w:rsidR="00C3148E" w:rsidRPr="00EE24FE" w:rsidRDefault="00C3148E" w:rsidP="00BB06D5">
            <w:pPr>
              <w:rPr>
                <w:b/>
              </w:rPr>
            </w:pPr>
            <w:r w:rsidRPr="00EE24FE">
              <w:rPr>
                <w:b/>
              </w:rPr>
              <w:t>8-495-691-96-54 (гл. бухгалтер)</w:t>
            </w:r>
          </w:p>
        </w:tc>
      </w:tr>
      <w:tr w:rsidR="00C3148E" w:rsidRPr="00EE24FE" w14:paraId="116DA96E" w14:textId="77777777" w:rsidTr="00BB06D5">
        <w:tc>
          <w:tcPr>
            <w:tcW w:w="4323" w:type="dxa"/>
          </w:tcPr>
          <w:p w14:paraId="68ABE165" w14:textId="77777777" w:rsidR="00C3148E" w:rsidRPr="00EE24FE" w:rsidRDefault="00C3148E" w:rsidP="00BB06D5">
            <w:pPr>
              <w:spacing w:line="360" w:lineRule="auto"/>
              <w:rPr>
                <w:b/>
              </w:rPr>
            </w:pPr>
            <w:r w:rsidRPr="00EE24FE">
              <w:rPr>
                <w:b/>
              </w:rPr>
              <w:t>Электронная почта</w:t>
            </w:r>
          </w:p>
        </w:tc>
        <w:bookmarkStart w:id="0" w:name="_Hlk207622280"/>
        <w:tc>
          <w:tcPr>
            <w:tcW w:w="5245" w:type="dxa"/>
          </w:tcPr>
          <w:p w14:paraId="24F2CB4A" w14:textId="1AFD3FAA" w:rsidR="00C3148E" w:rsidRPr="00EE24FE" w:rsidRDefault="00C3148E" w:rsidP="00BB06D5">
            <w:pPr>
              <w:rPr>
                <w:b/>
              </w:rPr>
            </w:pPr>
            <w:r w:rsidRPr="0092486B">
              <w:rPr>
                <w:color w:val="2F5496" w:themeColor="accent1" w:themeShade="BF"/>
                <w:sz w:val="22"/>
                <w:szCs w:val="22"/>
                <w:lang w:val="en-US"/>
              </w:rPr>
              <w:fldChar w:fldCharType="begin"/>
            </w:r>
            <w:r w:rsidRPr="00C3148E">
              <w:rPr>
                <w:color w:val="2F5496" w:themeColor="accent1" w:themeShade="BF"/>
                <w:sz w:val="22"/>
                <w:szCs w:val="22"/>
              </w:rPr>
              <w:instrText xml:space="preserve"> </w:instrText>
            </w:r>
            <w:r w:rsidRPr="0092486B">
              <w:rPr>
                <w:color w:val="2F5496" w:themeColor="accent1" w:themeShade="BF"/>
                <w:sz w:val="22"/>
                <w:szCs w:val="22"/>
                <w:lang w:val="en-US"/>
              </w:rPr>
              <w:instrText>HYPERLINK</w:instrText>
            </w:r>
            <w:r w:rsidRPr="00C3148E">
              <w:rPr>
                <w:color w:val="2F5496" w:themeColor="accent1" w:themeShade="BF"/>
                <w:sz w:val="22"/>
                <w:szCs w:val="22"/>
              </w:rPr>
              <w:instrText xml:space="preserve"> "</w:instrText>
            </w:r>
            <w:r w:rsidRPr="0092486B">
              <w:rPr>
                <w:color w:val="2F5496" w:themeColor="accent1" w:themeShade="BF"/>
                <w:sz w:val="22"/>
                <w:szCs w:val="22"/>
                <w:lang w:val="en-US"/>
              </w:rPr>
              <w:instrText>mailto</w:instrText>
            </w:r>
            <w:r w:rsidRPr="00C3148E">
              <w:rPr>
                <w:color w:val="2F5496" w:themeColor="accent1" w:themeShade="BF"/>
                <w:sz w:val="22"/>
                <w:szCs w:val="22"/>
              </w:rPr>
              <w:instrText>:</w:instrText>
            </w:r>
            <w:r w:rsidRPr="0092486B">
              <w:rPr>
                <w:color w:val="2F5496" w:themeColor="accent1" w:themeShade="BF"/>
                <w:sz w:val="22"/>
                <w:szCs w:val="22"/>
                <w:lang w:val="en-US"/>
              </w:rPr>
              <w:instrText>gbuk</w:instrText>
            </w:r>
            <w:r w:rsidRPr="00C3148E">
              <w:rPr>
                <w:color w:val="2F5496" w:themeColor="accent1" w:themeShade="BF"/>
                <w:sz w:val="22"/>
                <w:szCs w:val="22"/>
              </w:rPr>
              <w:instrText>-</w:instrText>
            </w:r>
            <w:r w:rsidRPr="0092486B">
              <w:rPr>
                <w:color w:val="2F5496" w:themeColor="accent1" w:themeShade="BF"/>
                <w:sz w:val="22"/>
                <w:szCs w:val="22"/>
                <w:lang w:val="en-US"/>
              </w:rPr>
              <w:instrText>artcenter</w:instrText>
            </w:r>
            <w:r w:rsidRPr="00C3148E">
              <w:rPr>
                <w:color w:val="2F5496" w:themeColor="accent1" w:themeShade="BF"/>
                <w:sz w:val="22"/>
                <w:szCs w:val="22"/>
              </w:rPr>
              <w:instrText>@</w:instrText>
            </w:r>
            <w:r w:rsidRPr="0092486B">
              <w:rPr>
                <w:color w:val="2F5496" w:themeColor="accent1" w:themeShade="BF"/>
                <w:sz w:val="22"/>
                <w:szCs w:val="22"/>
                <w:lang w:val="en-US"/>
              </w:rPr>
              <w:instrText>culture</w:instrText>
            </w:r>
            <w:r w:rsidRPr="00C3148E">
              <w:rPr>
                <w:color w:val="2F5496" w:themeColor="accent1" w:themeShade="BF"/>
                <w:sz w:val="22"/>
                <w:szCs w:val="22"/>
              </w:rPr>
              <w:instrText>.</w:instrText>
            </w:r>
            <w:r w:rsidRPr="0092486B">
              <w:rPr>
                <w:color w:val="2F5496" w:themeColor="accent1" w:themeShade="BF"/>
                <w:sz w:val="22"/>
                <w:szCs w:val="22"/>
                <w:lang w:val="en-US"/>
              </w:rPr>
              <w:instrText>mos</w:instrText>
            </w:r>
            <w:r w:rsidRPr="00C3148E">
              <w:rPr>
                <w:color w:val="2F5496" w:themeColor="accent1" w:themeShade="BF"/>
                <w:sz w:val="22"/>
                <w:szCs w:val="22"/>
              </w:rPr>
              <w:instrText>.</w:instrText>
            </w:r>
            <w:r w:rsidRPr="0092486B">
              <w:rPr>
                <w:color w:val="2F5496" w:themeColor="accent1" w:themeShade="BF"/>
                <w:sz w:val="22"/>
                <w:szCs w:val="22"/>
                <w:lang w:val="en-US"/>
              </w:rPr>
              <w:instrText>ru</w:instrText>
            </w:r>
            <w:r w:rsidRPr="00C3148E">
              <w:rPr>
                <w:color w:val="2F5496" w:themeColor="accent1" w:themeShade="BF"/>
                <w:sz w:val="22"/>
                <w:szCs w:val="22"/>
              </w:rPr>
              <w:instrText xml:space="preserve">" </w:instrText>
            </w:r>
            <w:r w:rsidRPr="0092486B">
              <w:rPr>
                <w:color w:val="2F5496" w:themeColor="accent1" w:themeShade="BF"/>
                <w:sz w:val="22"/>
                <w:szCs w:val="22"/>
                <w:lang w:val="en-US"/>
              </w:rPr>
            </w:r>
            <w:r w:rsidRPr="0092486B">
              <w:rPr>
                <w:color w:val="2F5496" w:themeColor="accent1" w:themeShade="BF"/>
                <w:sz w:val="22"/>
                <w:szCs w:val="22"/>
                <w:lang w:val="en-US"/>
              </w:rPr>
              <w:fldChar w:fldCharType="separate"/>
            </w:r>
            <w:r w:rsidRPr="0092486B">
              <w:rPr>
                <w:rStyle w:val="ac"/>
                <w:rFonts w:eastAsiaTheme="majorEastAsia"/>
                <w:color w:val="2F5496" w:themeColor="accent1" w:themeShade="BF"/>
                <w:sz w:val="22"/>
                <w:szCs w:val="22"/>
                <w:lang w:val="en-US"/>
              </w:rPr>
              <w:t>gbuk</w:t>
            </w:r>
            <w:r w:rsidRPr="00C3148E">
              <w:rPr>
                <w:rStyle w:val="ac"/>
                <w:rFonts w:eastAsiaTheme="majorEastAsia"/>
                <w:color w:val="2F5496" w:themeColor="accent1" w:themeShade="BF"/>
                <w:sz w:val="22"/>
                <w:szCs w:val="22"/>
              </w:rPr>
              <w:t>-</w:t>
            </w:r>
            <w:r w:rsidRPr="0092486B">
              <w:rPr>
                <w:rStyle w:val="ac"/>
                <w:rFonts w:eastAsiaTheme="majorEastAsia"/>
                <w:color w:val="2F5496" w:themeColor="accent1" w:themeShade="BF"/>
                <w:sz w:val="22"/>
                <w:szCs w:val="22"/>
                <w:lang w:val="en-US"/>
              </w:rPr>
              <w:t>artcenter</w:t>
            </w:r>
            <w:bookmarkEnd w:id="0"/>
            <w:r w:rsidRPr="00C3148E">
              <w:rPr>
                <w:rStyle w:val="ac"/>
                <w:rFonts w:eastAsiaTheme="majorEastAsia"/>
                <w:color w:val="2F5496" w:themeColor="accent1" w:themeShade="BF"/>
                <w:sz w:val="22"/>
                <w:szCs w:val="22"/>
              </w:rPr>
              <w:t>@</w:t>
            </w:r>
            <w:r w:rsidRPr="0092486B">
              <w:rPr>
                <w:rStyle w:val="ac"/>
                <w:rFonts w:eastAsiaTheme="majorEastAsia"/>
                <w:color w:val="2F5496" w:themeColor="accent1" w:themeShade="BF"/>
                <w:sz w:val="22"/>
                <w:szCs w:val="22"/>
                <w:lang w:val="en-US"/>
              </w:rPr>
              <w:t>culture</w:t>
            </w:r>
            <w:r w:rsidRPr="00C3148E">
              <w:rPr>
                <w:rStyle w:val="ac"/>
                <w:rFonts w:eastAsiaTheme="majorEastAsia"/>
                <w:color w:val="2F5496" w:themeColor="accent1" w:themeShade="BF"/>
                <w:sz w:val="22"/>
                <w:szCs w:val="22"/>
              </w:rPr>
              <w:t>.</w:t>
            </w:r>
            <w:r w:rsidRPr="0092486B">
              <w:rPr>
                <w:rStyle w:val="ac"/>
                <w:rFonts w:eastAsiaTheme="majorEastAsia"/>
                <w:color w:val="2F5496" w:themeColor="accent1" w:themeShade="BF"/>
                <w:sz w:val="22"/>
                <w:szCs w:val="22"/>
                <w:lang w:val="en-US"/>
              </w:rPr>
              <w:t>mos</w:t>
            </w:r>
            <w:r w:rsidRPr="00C3148E">
              <w:rPr>
                <w:rStyle w:val="ac"/>
                <w:rFonts w:eastAsiaTheme="majorEastAsia"/>
                <w:color w:val="2F5496" w:themeColor="accent1" w:themeShade="BF"/>
                <w:sz w:val="22"/>
                <w:szCs w:val="22"/>
              </w:rPr>
              <w:t>.</w:t>
            </w:r>
            <w:r w:rsidRPr="0092486B">
              <w:rPr>
                <w:rStyle w:val="ac"/>
                <w:rFonts w:eastAsiaTheme="majorEastAsia"/>
                <w:color w:val="2F5496" w:themeColor="accent1" w:themeShade="BF"/>
                <w:sz w:val="22"/>
                <w:szCs w:val="22"/>
                <w:lang w:val="en-US"/>
              </w:rPr>
              <w:t>ru</w:t>
            </w:r>
            <w:r w:rsidRPr="0092486B">
              <w:rPr>
                <w:color w:val="2F5496" w:themeColor="accent1" w:themeShade="BF"/>
                <w:sz w:val="22"/>
                <w:szCs w:val="22"/>
                <w:lang w:val="en-US"/>
              </w:rPr>
              <w:fldChar w:fldCharType="end"/>
            </w:r>
          </w:p>
        </w:tc>
      </w:tr>
      <w:tr w:rsidR="00C3148E" w:rsidRPr="00EE24FE" w14:paraId="4B0AE12E" w14:textId="77777777" w:rsidTr="00BB06D5">
        <w:tc>
          <w:tcPr>
            <w:tcW w:w="4323" w:type="dxa"/>
          </w:tcPr>
          <w:p w14:paraId="3709A8BE" w14:textId="77777777" w:rsidR="00C3148E" w:rsidRPr="00EE24FE" w:rsidRDefault="00C3148E" w:rsidP="00BB06D5">
            <w:pPr>
              <w:spacing w:line="360" w:lineRule="auto"/>
              <w:rPr>
                <w:b/>
              </w:rPr>
            </w:pPr>
            <w:r w:rsidRPr="00EE24FE">
              <w:rPr>
                <w:b/>
              </w:rPr>
              <w:t>ИНН</w:t>
            </w:r>
          </w:p>
        </w:tc>
        <w:tc>
          <w:tcPr>
            <w:tcW w:w="5245" w:type="dxa"/>
          </w:tcPr>
          <w:p w14:paraId="089B5B51" w14:textId="77777777" w:rsidR="00C3148E" w:rsidRPr="00EE24FE" w:rsidRDefault="00C3148E" w:rsidP="00BB06D5">
            <w:pPr>
              <w:spacing w:line="360" w:lineRule="auto"/>
              <w:rPr>
                <w:b/>
              </w:rPr>
            </w:pPr>
            <w:r w:rsidRPr="00EE24FE">
              <w:rPr>
                <w:b/>
                <w:color w:val="000000"/>
              </w:rPr>
              <w:t>7704198381</w:t>
            </w:r>
          </w:p>
        </w:tc>
      </w:tr>
      <w:tr w:rsidR="00C3148E" w:rsidRPr="00EE24FE" w14:paraId="529D747D" w14:textId="77777777" w:rsidTr="00BB06D5">
        <w:tc>
          <w:tcPr>
            <w:tcW w:w="4323" w:type="dxa"/>
          </w:tcPr>
          <w:p w14:paraId="7B6D88BC" w14:textId="77777777" w:rsidR="00C3148E" w:rsidRPr="00EE24FE" w:rsidRDefault="00C3148E" w:rsidP="00BB06D5">
            <w:pPr>
              <w:spacing w:line="360" w:lineRule="auto"/>
              <w:rPr>
                <w:b/>
              </w:rPr>
            </w:pPr>
            <w:r w:rsidRPr="00EE24FE">
              <w:rPr>
                <w:b/>
              </w:rPr>
              <w:t>КПП</w:t>
            </w:r>
          </w:p>
        </w:tc>
        <w:tc>
          <w:tcPr>
            <w:tcW w:w="5245" w:type="dxa"/>
          </w:tcPr>
          <w:p w14:paraId="34238B22" w14:textId="77777777" w:rsidR="00C3148E" w:rsidRPr="00EE24FE" w:rsidRDefault="00C3148E" w:rsidP="00BB06D5">
            <w:pPr>
              <w:rPr>
                <w:b/>
                <w:color w:val="000000"/>
              </w:rPr>
            </w:pPr>
            <w:r w:rsidRPr="00EE24FE">
              <w:rPr>
                <w:b/>
                <w:color w:val="000000"/>
              </w:rPr>
              <w:t>770501001</w:t>
            </w:r>
          </w:p>
        </w:tc>
      </w:tr>
      <w:tr w:rsidR="00C3148E" w:rsidRPr="00EE24FE" w14:paraId="65B052CE" w14:textId="77777777" w:rsidTr="00BB06D5">
        <w:tc>
          <w:tcPr>
            <w:tcW w:w="4323" w:type="dxa"/>
          </w:tcPr>
          <w:p w14:paraId="7D8AB0C7" w14:textId="77777777" w:rsidR="00C3148E" w:rsidRPr="00EE24FE" w:rsidRDefault="00C3148E" w:rsidP="00BB06D5">
            <w:pPr>
              <w:spacing w:line="360" w:lineRule="auto"/>
              <w:rPr>
                <w:b/>
              </w:rPr>
            </w:pPr>
            <w:r w:rsidRPr="00EE24FE">
              <w:rPr>
                <w:b/>
              </w:rPr>
              <w:t>ОКВЭД</w:t>
            </w:r>
          </w:p>
        </w:tc>
        <w:tc>
          <w:tcPr>
            <w:tcW w:w="5245" w:type="dxa"/>
          </w:tcPr>
          <w:p w14:paraId="4CACCC89" w14:textId="77777777" w:rsidR="00C3148E" w:rsidRPr="00EE24FE" w:rsidRDefault="00C3148E" w:rsidP="00BB06D5">
            <w:pPr>
              <w:rPr>
                <w:b/>
              </w:rPr>
            </w:pPr>
            <w:r w:rsidRPr="00EE24FE">
              <w:rPr>
                <w:b/>
              </w:rPr>
              <w:t xml:space="preserve">90.01 </w:t>
            </w:r>
          </w:p>
          <w:p w14:paraId="1C2F828E" w14:textId="77777777" w:rsidR="00C3148E" w:rsidRPr="00EE24FE" w:rsidRDefault="00C3148E" w:rsidP="00BB06D5">
            <w:pPr>
              <w:rPr>
                <w:b/>
              </w:rPr>
            </w:pPr>
            <w:r w:rsidRPr="00EE24FE">
              <w:rPr>
                <w:b/>
              </w:rPr>
              <w:t>18.2; 18.12; 47.9; 47.62.1; 47.63.1; 56.29; 58; 59.11; 59.13; 59.14; 59.20; 60.10, 73.11; 77.22; 77.29.1; 77.29.3; 77.29.9; 77.33; 77.39.24; 85.41; 85.42.9; 90.0; 90.03; 90.04; 91.0</w:t>
            </w:r>
          </w:p>
        </w:tc>
      </w:tr>
      <w:tr w:rsidR="00C3148E" w:rsidRPr="00EE24FE" w14:paraId="159B256A" w14:textId="77777777" w:rsidTr="00BB06D5">
        <w:tc>
          <w:tcPr>
            <w:tcW w:w="4323" w:type="dxa"/>
          </w:tcPr>
          <w:p w14:paraId="3865A525" w14:textId="77777777" w:rsidR="00C3148E" w:rsidRPr="00EE24FE" w:rsidRDefault="00C3148E" w:rsidP="00BB06D5">
            <w:pPr>
              <w:spacing w:line="360" w:lineRule="auto"/>
              <w:rPr>
                <w:b/>
              </w:rPr>
            </w:pPr>
            <w:r w:rsidRPr="00EE24FE">
              <w:rPr>
                <w:b/>
              </w:rPr>
              <w:t>ОКПО</w:t>
            </w:r>
          </w:p>
        </w:tc>
        <w:tc>
          <w:tcPr>
            <w:tcW w:w="5245" w:type="dxa"/>
          </w:tcPr>
          <w:p w14:paraId="2E7D3D08" w14:textId="77777777" w:rsidR="00C3148E" w:rsidRPr="00EE24FE" w:rsidRDefault="00C3148E" w:rsidP="00BB06D5">
            <w:pPr>
              <w:spacing w:line="360" w:lineRule="auto"/>
              <w:rPr>
                <w:b/>
              </w:rPr>
            </w:pPr>
            <w:r w:rsidRPr="00EE24FE">
              <w:rPr>
                <w:b/>
              </w:rPr>
              <w:t>51023468</w:t>
            </w:r>
          </w:p>
        </w:tc>
      </w:tr>
      <w:tr w:rsidR="00C3148E" w:rsidRPr="00EE24FE" w14:paraId="75A33433" w14:textId="77777777" w:rsidTr="00BB06D5">
        <w:tc>
          <w:tcPr>
            <w:tcW w:w="4323" w:type="dxa"/>
          </w:tcPr>
          <w:p w14:paraId="7BF70E40" w14:textId="77777777" w:rsidR="00C3148E" w:rsidRPr="00EE24FE" w:rsidRDefault="00C3148E" w:rsidP="00BB06D5">
            <w:pPr>
              <w:spacing w:line="360" w:lineRule="auto"/>
              <w:rPr>
                <w:b/>
              </w:rPr>
            </w:pPr>
            <w:r w:rsidRPr="00EE24FE">
              <w:rPr>
                <w:b/>
              </w:rPr>
              <w:t>ОКТМО</w:t>
            </w:r>
          </w:p>
        </w:tc>
        <w:tc>
          <w:tcPr>
            <w:tcW w:w="5245" w:type="dxa"/>
          </w:tcPr>
          <w:p w14:paraId="4FEA96AC" w14:textId="77777777" w:rsidR="00C3148E" w:rsidRPr="00EE24FE" w:rsidRDefault="00C3148E" w:rsidP="00BB06D5">
            <w:pPr>
              <w:spacing w:line="360" w:lineRule="auto"/>
              <w:rPr>
                <w:b/>
              </w:rPr>
            </w:pPr>
            <w:r w:rsidRPr="00EE24FE">
              <w:rPr>
                <w:b/>
              </w:rPr>
              <w:t>45376000</w:t>
            </w:r>
            <w:bookmarkStart w:id="1" w:name="_GoBack"/>
            <w:bookmarkEnd w:id="1"/>
          </w:p>
        </w:tc>
      </w:tr>
      <w:tr w:rsidR="00C3148E" w:rsidRPr="00EE24FE" w14:paraId="3787E62C" w14:textId="77777777" w:rsidTr="00BB06D5">
        <w:tc>
          <w:tcPr>
            <w:tcW w:w="4323" w:type="dxa"/>
          </w:tcPr>
          <w:p w14:paraId="11168210" w14:textId="77777777" w:rsidR="00C3148E" w:rsidRPr="00EE24FE" w:rsidRDefault="00C3148E" w:rsidP="00BB06D5">
            <w:pPr>
              <w:spacing w:line="360" w:lineRule="auto"/>
              <w:rPr>
                <w:b/>
              </w:rPr>
            </w:pPr>
            <w:r w:rsidRPr="00EE24FE">
              <w:rPr>
                <w:b/>
              </w:rPr>
              <w:t>ОГРН (присвоение 27.01.2003)</w:t>
            </w:r>
          </w:p>
        </w:tc>
        <w:tc>
          <w:tcPr>
            <w:tcW w:w="5245" w:type="dxa"/>
          </w:tcPr>
          <w:p w14:paraId="27886B44" w14:textId="77777777" w:rsidR="00C3148E" w:rsidRPr="00EE24FE" w:rsidRDefault="00C3148E" w:rsidP="00BB06D5">
            <w:pPr>
              <w:spacing w:line="360" w:lineRule="auto"/>
              <w:rPr>
                <w:b/>
              </w:rPr>
            </w:pPr>
            <w:r w:rsidRPr="00EE24FE">
              <w:rPr>
                <w:b/>
              </w:rPr>
              <w:t>1037739222421</w:t>
            </w:r>
          </w:p>
        </w:tc>
      </w:tr>
      <w:tr w:rsidR="00C3148E" w:rsidRPr="00EE24FE" w14:paraId="07704A32" w14:textId="77777777" w:rsidTr="00BB06D5">
        <w:trPr>
          <w:trHeight w:val="296"/>
        </w:trPr>
        <w:tc>
          <w:tcPr>
            <w:tcW w:w="4323" w:type="dxa"/>
          </w:tcPr>
          <w:p w14:paraId="7395F0FC" w14:textId="6D7B0A39" w:rsidR="00C3148E" w:rsidRPr="00EE24FE" w:rsidRDefault="00C3148E" w:rsidP="00BB06D5">
            <w:pPr>
              <w:spacing w:line="360" w:lineRule="auto"/>
              <w:rPr>
                <w:b/>
              </w:rPr>
            </w:pPr>
            <w:r w:rsidRPr="00EE24FE">
              <w:rPr>
                <w:b/>
              </w:rPr>
              <w:t xml:space="preserve">Банковские реквизиты </w:t>
            </w:r>
          </w:p>
        </w:tc>
        <w:tc>
          <w:tcPr>
            <w:tcW w:w="5245" w:type="dxa"/>
          </w:tcPr>
          <w:p w14:paraId="5A4AECEE" w14:textId="77777777" w:rsidR="00C3148E" w:rsidRPr="00EE24FE" w:rsidRDefault="00C3148E" w:rsidP="00BB06D5">
            <w:pPr>
              <w:rPr>
                <w:b/>
              </w:rPr>
            </w:pPr>
          </w:p>
        </w:tc>
      </w:tr>
      <w:tr w:rsidR="00C3148E" w:rsidRPr="00EE24FE" w14:paraId="79AA3D39" w14:textId="77777777" w:rsidTr="00BB06D5">
        <w:tc>
          <w:tcPr>
            <w:tcW w:w="4323" w:type="dxa"/>
          </w:tcPr>
          <w:p w14:paraId="79DB0A92" w14:textId="77777777" w:rsidR="00C3148E" w:rsidRPr="00EE24FE" w:rsidRDefault="00C3148E" w:rsidP="00BB06D5">
            <w:pPr>
              <w:spacing w:line="360" w:lineRule="auto"/>
              <w:rPr>
                <w:b/>
              </w:rPr>
            </w:pPr>
            <w:r w:rsidRPr="00EE24FE">
              <w:rPr>
                <w:b/>
              </w:rPr>
              <w:t>Получатель</w:t>
            </w:r>
          </w:p>
        </w:tc>
        <w:tc>
          <w:tcPr>
            <w:tcW w:w="5245" w:type="dxa"/>
          </w:tcPr>
          <w:p w14:paraId="63317BE6" w14:textId="77777777" w:rsidR="00C3148E" w:rsidRPr="00EE24FE" w:rsidRDefault="00C3148E" w:rsidP="00BB06D5">
            <w:pPr>
              <w:rPr>
                <w:b/>
              </w:rPr>
            </w:pPr>
            <w:r w:rsidRPr="00EE24FE">
              <w:rPr>
                <w:b/>
              </w:rPr>
              <w:t xml:space="preserve">Департамент финансов города Москвы (ГБУК г. Москвы «Центр исполнительских искусств на Добрынинской» </w:t>
            </w:r>
          </w:p>
          <w:p w14:paraId="7C6AFFF1" w14:textId="77777777" w:rsidR="00C3148E" w:rsidRPr="00EE24FE" w:rsidRDefault="00C3148E" w:rsidP="00BB06D5">
            <w:pPr>
              <w:rPr>
                <w:b/>
              </w:rPr>
            </w:pPr>
            <w:r w:rsidRPr="00EE24FE">
              <w:rPr>
                <w:b/>
              </w:rPr>
              <w:t xml:space="preserve">л/с 2605641000800404) </w:t>
            </w:r>
          </w:p>
          <w:p w14:paraId="2FE9B524" w14:textId="77777777" w:rsidR="00C3148E" w:rsidRPr="00EE24FE" w:rsidRDefault="00C3148E" w:rsidP="00BB06D5">
            <w:pPr>
              <w:rPr>
                <w:b/>
              </w:rPr>
            </w:pPr>
          </w:p>
          <w:p w14:paraId="33D6F1D5" w14:textId="77777777" w:rsidR="00C3148E" w:rsidRPr="00EE24FE" w:rsidRDefault="00C3148E" w:rsidP="00BB06D5">
            <w:pPr>
              <w:rPr>
                <w:b/>
              </w:rPr>
            </w:pPr>
            <w:r w:rsidRPr="00EE24FE">
              <w:rPr>
                <w:b/>
              </w:rPr>
              <w:t>для субсидий</w:t>
            </w:r>
          </w:p>
          <w:p w14:paraId="5808445B" w14:textId="77777777" w:rsidR="00C3148E" w:rsidRPr="00EE24FE" w:rsidRDefault="00C3148E" w:rsidP="00BB06D5">
            <w:pPr>
              <w:rPr>
                <w:b/>
              </w:rPr>
            </w:pPr>
            <w:r w:rsidRPr="00EE24FE">
              <w:rPr>
                <w:b/>
              </w:rPr>
              <w:t xml:space="preserve">Департамент финансов города Москвы (ГБУК г. Москвы «Центр исполнительских искусств на Добрынинской» </w:t>
            </w:r>
          </w:p>
          <w:p w14:paraId="503337F1" w14:textId="77777777" w:rsidR="00C3148E" w:rsidRPr="00EE24FE" w:rsidRDefault="00C3148E" w:rsidP="00BB06D5">
            <w:pPr>
              <w:rPr>
                <w:b/>
              </w:rPr>
            </w:pPr>
            <w:r w:rsidRPr="00EE24FE">
              <w:rPr>
                <w:b/>
              </w:rPr>
              <w:t xml:space="preserve">л/с 2705641000800404) </w:t>
            </w:r>
          </w:p>
          <w:p w14:paraId="57F5ED12" w14:textId="77777777" w:rsidR="00C3148E" w:rsidRPr="00EE24FE" w:rsidRDefault="00C3148E" w:rsidP="00BB06D5">
            <w:pPr>
              <w:rPr>
                <w:b/>
              </w:rPr>
            </w:pPr>
          </w:p>
          <w:p w14:paraId="1094A12F" w14:textId="77777777" w:rsidR="00C3148E" w:rsidRPr="00EE24FE" w:rsidRDefault="00C3148E" w:rsidP="00BB06D5">
            <w:pPr>
              <w:rPr>
                <w:b/>
              </w:rPr>
            </w:pPr>
            <w:r w:rsidRPr="00EE24FE">
              <w:rPr>
                <w:b/>
              </w:rPr>
              <w:t>для обеспечений</w:t>
            </w:r>
          </w:p>
          <w:p w14:paraId="30F85327" w14:textId="77777777" w:rsidR="00C3148E" w:rsidRPr="00EE24FE" w:rsidRDefault="00C3148E" w:rsidP="00BB06D5">
            <w:pPr>
              <w:rPr>
                <w:b/>
              </w:rPr>
            </w:pPr>
            <w:r w:rsidRPr="00EE24FE">
              <w:rPr>
                <w:b/>
              </w:rPr>
              <w:t xml:space="preserve">Департамент финансов города Москвы (ГБУК г. Москвы «Центр исполнительских искусств на Добрынинской» </w:t>
            </w:r>
          </w:p>
          <w:p w14:paraId="419AD928" w14:textId="77777777" w:rsidR="00C3148E" w:rsidRPr="00EE24FE" w:rsidRDefault="00C3148E" w:rsidP="00BB06D5">
            <w:pPr>
              <w:rPr>
                <w:b/>
              </w:rPr>
            </w:pPr>
            <w:r w:rsidRPr="00EE24FE">
              <w:rPr>
                <w:b/>
              </w:rPr>
              <w:t>л/с 2105641000800404)</w:t>
            </w:r>
          </w:p>
          <w:p w14:paraId="6C89B323" w14:textId="77777777" w:rsidR="00C3148E" w:rsidRPr="00EE24FE" w:rsidRDefault="00C3148E" w:rsidP="00BB06D5">
            <w:pPr>
              <w:rPr>
                <w:b/>
              </w:rPr>
            </w:pPr>
          </w:p>
        </w:tc>
      </w:tr>
      <w:tr w:rsidR="00C3148E" w:rsidRPr="00EE24FE" w14:paraId="5186236E" w14:textId="77777777" w:rsidTr="00BB06D5">
        <w:trPr>
          <w:cantSplit/>
          <w:trHeight w:val="863"/>
        </w:trPr>
        <w:tc>
          <w:tcPr>
            <w:tcW w:w="4323" w:type="dxa"/>
            <w:tcBorders>
              <w:left w:val="single" w:sz="4" w:space="0" w:color="auto"/>
              <w:right w:val="single" w:sz="4" w:space="0" w:color="auto"/>
            </w:tcBorders>
          </w:tcPr>
          <w:p w14:paraId="12FBA91F" w14:textId="77777777" w:rsidR="00C3148E" w:rsidRPr="00EE24FE" w:rsidRDefault="00C3148E" w:rsidP="00BB06D5">
            <w:pPr>
              <w:rPr>
                <w:b/>
              </w:rPr>
            </w:pPr>
            <w:r w:rsidRPr="00EE24FE">
              <w:rPr>
                <w:b/>
              </w:rPr>
              <w:t xml:space="preserve">Полное наименование банка            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5B93D603" w14:textId="77777777" w:rsidR="00C3148E" w:rsidRPr="00EE24FE" w:rsidRDefault="00C3148E" w:rsidP="00BB06D5">
            <w:pPr>
              <w:rPr>
                <w:b/>
              </w:rPr>
            </w:pPr>
            <w:r w:rsidRPr="00EE24FE">
              <w:rPr>
                <w:b/>
              </w:rPr>
              <w:t>ГУ Банка России по ЦФО//УФК по г. Москве г. Москва</w:t>
            </w:r>
          </w:p>
        </w:tc>
      </w:tr>
      <w:tr w:rsidR="00C3148E" w:rsidRPr="00EE24FE" w14:paraId="1098D35E" w14:textId="77777777" w:rsidTr="00BB06D5">
        <w:trPr>
          <w:trHeight w:val="1072"/>
        </w:trPr>
        <w:tc>
          <w:tcPr>
            <w:tcW w:w="4323" w:type="dxa"/>
          </w:tcPr>
          <w:p w14:paraId="220A13D8" w14:textId="77777777" w:rsidR="00C3148E" w:rsidRPr="00EE24FE" w:rsidRDefault="00C3148E" w:rsidP="00BB06D5">
            <w:pPr>
              <w:spacing w:line="276" w:lineRule="auto"/>
              <w:rPr>
                <w:b/>
              </w:rPr>
            </w:pPr>
            <w:r w:rsidRPr="00EE24FE">
              <w:rPr>
                <w:b/>
              </w:rPr>
              <w:lastRenderedPageBreak/>
              <w:t xml:space="preserve">Расчетный счет                                                     </w:t>
            </w:r>
          </w:p>
          <w:p w14:paraId="77A819FC" w14:textId="77777777" w:rsidR="00C3148E" w:rsidRPr="00EE24FE" w:rsidRDefault="00C3148E" w:rsidP="00BB06D5">
            <w:pPr>
              <w:spacing w:line="276" w:lineRule="auto"/>
              <w:rPr>
                <w:b/>
              </w:rPr>
            </w:pPr>
            <w:r w:rsidRPr="00EE24FE">
              <w:rPr>
                <w:b/>
              </w:rPr>
              <w:t>Кор. счет</w:t>
            </w:r>
          </w:p>
          <w:p w14:paraId="06F9D48F" w14:textId="77777777" w:rsidR="00C3148E" w:rsidRPr="00EE24FE" w:rsidRDefault="00C3148E" w:rsidP="00BB06D5">
            <w:pPr>
              <w:spacing w:line="276" w:lineRule="auto"/>
              <w:rPr>
                <w:b/>
              </w:rPr>
            </w:pPr>
            <w:r w:rsidRPr="00EE24FE">
              <w:rPr>
                <w:b/>
              </w:rPr>
              <w:t xml:space="preserve">БИК   </w:t>
            </w:r>
          </w:p>
          <w:p w14:paraId="395C16BD" w14:textId="77777777" w:rsidR="00C3148E" w:rsidRPr="00EE24FE" w:rsidRDefault="00C3148E" w:rsidP="00BB06D5">
            <w:pPr>
              <w:spacing w:line="276" w:lineRule="auto"/>
            </w:pPr>
            <w:r w:rsidRPr="00EE24FE">
              <w:rPr>
                <w:b/>
              </w:rPr>
              <w:t xml:space="preserve">                                                                              </w:t>
            </w:r>
          </w:p>
        </w:tc>
        <w:tc>
          <w:tcPr>
            <w:tcW w:w="5245" w:type="dxa"/>
          </w:tcPr>
          <w:p w14:paraId="1CE1319F" w14:textId="77777777" w:rsidR="00C3148E" w:rsidRPr="00EE24FE" w:rsidRDefault="00C3148E" w:rsidP="00BB06D5">
            <w:pPr>
              <w:spacing w:line="276" w:lineRule="auto"/>
              <w:rPr>
                <w:b/>
              </w:rPr>
            </w:pPr>
            <w:r w:rsidRPr="00EE24FE">
              <w:rPr>
                <w:b/>
              </w:rPr>
              <w:t>03224643450000007300</w:t>
            </w:r>
          </w:p>
          <w:p w14:paraId="063955E4" w14:textId="77777777" w:rsidR="00C3148E" w:rsidRPr="00EE24FE" w:rsidRDefault="00C3148E" w:rsidP="00BB06D5">
            <w:pPr>
              <w:spacing w:line="276" w:lineRule="auto"/>
              <w:rPr>
                <w:b/>
              </w:rPr>
            </w:pPr>
            <w:r w:rsidRPr="00EE24FE">
              <w:rPr>
                <w:b/>
              </w:rPr>
              <w:t>40102810545370000003</w:t>
            </w:r>
          </w:p>
          <w:p w14:paraId="60A0B6FC" w14:textId="77777777" w:rsidR="00C3148E" w:rsidRPr="00EE24FE" w:rsidRDefault="00C3148E" w:rsidP="00BB06D5">
            <w:pPr>
              <w:spacing w:line="276" w:lineRule="auto"/>
              <w:rPr>
                <w:color w:val="FF0000"/>
              </w:rPr>
            </w:pPr>
            <w:r w:rsidRPr="00EE24FE">
              <w:rPr>
                <w:b/>
              </w:rPr>
              <w:t>004525988</w:t>
            </w:r>
          </w:p>
        </w:tc>
      </w:tr>
      <w:tr w:rsidR="00C3148E" w:rsidRPr="00EE24FE" w14:paraId="318B7D6C" w14:textId="77777777" w:rsidTr="00BB06D5">
        <w:tc>
          <w:tcPr>
            <w:tcW w:w="4323" w:type="dxa"/>
          </w:tcPr>
          <w:p w14:paraId="51F16D40" w14:textId="77777777" w:rsidR="00C3148E" w:rsidRPr="00EE24FE" w:rsidRDefault="00C3148E" w:rsidP="00BB06D5">
            <w:pPr>
              <w:spacing w:line="360" w:lineRule="auto"/>
              <w:rPr>
                <w:b/>
              </w:rPr>
            </w:pPr>
            <w:r w:rsidRPr="00EE24FE">
              <w:rPr>
                <w:b/>
              </w:rPr>
              <w:t>Директор</w:t>
            </w:r>
          </w:p>
        </w:tc>
        <w:tc>
          <w:tcPr>
            <w:tcW w:w="5245" w:type="dxa"/>
          </w:tcPr>
          <w:p w14:paraId="35F9219E" w14:textId="77777777" w:rsidR="00C3148E" w:rsidRPr="00EE24FE" w:rsidRDefault="00C3148E" w:rsidP="00BB06D5">
            <w:pPr>
              <w:rPr>
                <w:b/>
              </w:rPr>
            </w:pPr>
            <w:r w:rsidRPr="00EE24FE">
              <w:rPr>
                <w:rFonts w:eastAsia="TimesNewRomanPSMT"/>
                <w:b/>
                <w:color w:val="000000"/>
              </w:rPr>
              <w:t>Полетаев Алексей Валерьевич</w:t>
            </w:r>
            <w:r w:rsidRPr="00EE24FE">
              <w:rPr>
                <w:b/>
              </w:rPr>
              <w:t xml:space="preserve"> </w:t>
            </w:r>
          </w:p>
        </w:tc>
      </w:tr>
      <w:tr w:rsidR="00C3148E" w:rsidRPr="0018009E" w14:paraId="7B5CF656" w14:textId="77777777" w:rsidTr="00BB06D5">
        <w:tc>
          <w:tcPr>
            <w:tcW w:w="4323" w:type="dxa"/>
          </w:tcPr>
          <w:p w14:paraId="4F57559A" w14:textId="77777777" w:rsidR="00C3148E" w:rsidRPr="00EE24FE" w:rsidRDefault="00C3148E" w:rsidP="00BB06D5">
            <w:pPr>
              <w:spacing w:line="360" w:lineRule="auto"/>
              <w:rPr>
                <w:b/>
              </w:rPr>
            </w:pPr>
            <w:r w:rsidRPr="00EE24FE">
              <w:rPr>
                <w:b/>
              </w:rPr>
              <w:t>Действует на основании</w:t>
            </w:r>
          </w:p>
        </w:tc>
        <w:tc>
          <w:tcPr>
            <w:tcW w:w="5245" w:type="dxa"/>
          </w:tcPr>
          <w:p w14:paraId="647BC5B7" w14:textId="613FF3DB" w:rsidR="00C3148E" w:rsidRPr="00773BB5" w:rsidRDefault="00C3148E" w:rsidP="00C3148E">
            <w:r w:rsidRPr="00C3148E">
              <w:rPr>
                <w:rFonts w:eastAsia="TimesNewRomanPSMT"/>
              </w:rPr>
              <w:t>Устава</w:t>
            </w:r>
          </w:p>
        </w:tc>
      </w:tr>
    </w:tbl>
    <w:p w14:paraId="679A4940" w14:textId="77777777" w:rsidR="00E75EC2" w:rsidRDefault="00E75EC2"/>
    <w:sectPr w:rsidR="00E7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8E"/>
    <w:rsid w:val="00B7128F"/>
    <w:rsid w:val="00C3148E"/>
    <w:rsid w:val="00C70F0D"/>
    <w:rsid w:val="00C8635B"/>
    <w:rsid w:val="00E7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02F5"/>
  <w15:chartTrackingRefBased/>
  <w15:docId w15:val="{2A2067CF-F859-42B1-A211-215D6D72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48E"/>
    <w:pPr>
      <w:spacing w:after="0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314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4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4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4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4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4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4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4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4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1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148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148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148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14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14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14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148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3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4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314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148E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314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148E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314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1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314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148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1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Вархола НГ</dc:creator>
  <cp:keywords/>
  <dc:description/>
  <cp:lastModifiedBy>Вархола НГ</cp:lastModifiedBy>
  <cp:revision>1</cp:revision>
  <dcterms:created xsi:type="dcterms:W3CDTF">2026-02-10T11:10:00Z</dcterms:created>
  <dcterms:modified xsi:type="dcterms:W3CDTF">2026-02-10T11:13:00Z</dcterms:modified>
</cp:coreProperties>
</file>